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86" w:rsidRDefault="00FF6E86" w:rsidP="00FF6E8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4a do SWZ 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F6E86" w:rsidRDefault="00FF6E86" w:rsidP="00FF6E8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F6E86" w:rsidRDefault="00FF6E86" w:rsidP="00FF6E8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F6E86" w:rsidRDefault="00FF6E86" w:rsidP="00FF6E8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F6E86" w:rsidRDefault="00FF6E86" w:rsidP="00FF6E8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F6E86" w:rsidRDefault="00FF6E86" w:rsidP="00FF6E8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proofErr w:type="spellStart"/>
      <w:r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bez negocjacji, </w:t>
      </w:r>
      <w:r>
        <w:rPr>
          <w:rFonts w:ascii="Cambria" w:hAnsi="Cambria" w:cs="Arial"/>
          <w:bCs/>
          <w:sz w:val="22"/>
          <w:szCs w:val="22"/>
        </w:rPr>
        <w:br/>
        <w:t xml:space="preserve">o którym mowa w art. 275 pkt 1 ustawy 11 września 2019 r. Prawo zamówień publicznych (tekst jedn. Dz. U. z 2021 r. poz. 1129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>
        <w:rPr>
          <w:rFonts w:ascii="Cambria" w:hAnsi="Cambria" w:cs="Arial"/>
          <w:b/>
          <w:i/>
          <w:sz w:val="22"/>
          <w:szCs w:val="22"/>
        </w:rPr>
        <w:t>„Remont leśniczówki Młyny</w:t>
      </w:r>
      <w:r w:rsidR="00CE3AF3">
        <w:rPr>
          <w:rFonts w:ascii="Cambria" w:hAnsi="Cambria" w:cs="Arial"/>
          <w:b/>
          <w:i/>
          <w:sz w:val="22"/>
          <w:szCs w:val="22"/>
        </w:rPr>
        <w:t xml:space="preserve"> II</w:t>
      </w:r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FF6E86" w:rsidRPr="00BF1351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93DA8" w:rsidRPr="00263867" w:rsidRDefault="00A93DA8" w:rsidP="00A93DA8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Pr="00263867">
        <w:rPr>
          <w:rFonts w:ascii="Cambria" w:hAnsi="Cambria" w:cs="Arial"/>
          <w:bCs/>
          <w:sz w:val="22"/>
          <w:szCs w:val="22"/>
        </w:rPr>
        <w:t xml:space="preserve">świadczam, że nie podlegam/reprezentowany przeze mnie wykonawca nie podlega wykluczeniu z ww. postępowania: na podstawie art. 108 ust. 1 ustawy z dnia 11 września 2019r. Prawo zamówień publicznych (Dz. U. z 2021 r. poz. 1129 z </w:t>
      </w:r>
      <w:proofErr w:type="spellStart"/>
      <w:r w:rsidRPr="0026386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263867">
        <w:rPr>
          <w:rFonts w:ascii="Cambria" w:hAnsi="Cambria" w:cs="Arial"/>
          <w:bCs/>
          <w:sz w:val="22"/>
          <w:szCs w:val="22"/>
        </w:rPr>
        <w:t>. zm. )</w:t>
      </w:r>
    </w:p>
    <w:p w:rsidR="00A93DA8" w:rsidRPr="00263867" w:rsidRDefault="00A93DA8" w:rsidP="00A93DA8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Pr="00263867">
        <w:rPr>
          <w:rFonts w:ascii="Cambria" w:hAnsi="Cambria" w:cs="Arial"/>
          <w:bCs/>
          <w:sz w:val="22"/>
          <w:szCs w:val="22"/>
        </w:rPr>
        <w:t>świadczam, że nie podlegam/reprezentowany przeze mnie wykonawca nie podlega wykluczeniu z ww. postępowania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63867">
        <w:rPr>
          <w:rFonts w:ascii="Cambria" w:hAnsi="Cambria" w:cs="Arial"/>
          <w:bCs/>
          <w:sz w:val="22"/>
          <w:szCs w:val="22"/>
        </w:rPr>
        <w:t xml:space="preserve">na podstawie </w:t>
      </w:r>
      <w:r w:rsidRPr="00263867">
        <w:rPr>
          <w:rFonts w:ascii="Cambria" w:hAnsi="Cambria" w:cs="Cambria"/>
          <w:sz w:val="22"/>
          <w:szCs w:val="22"/>
        </w:rPr>
        <w:t xml:space="preserve">art. 109 ust. 1 pkt 4, 5 i 7 PZP </w:t>
      </w:r>
      <w:r w:rsidRPr="00263867">
        <w:rPr>
          <w:rFonts w:ascii="Cambria" w:hAnsi="Cambria" w:cs="Arial"/>
          <w:bCs/>
          <w:sz w:val="22"/>
          <w:szCs w:val="22"/>
        </w:rPr>
        <w:t xml:space="preserve">ustawy z dnia 11 września 2019r. Prawo zamówień publicznych (Dz. U. z 2021 r. poz. 1129 z </w:t>
      </w:r>
      <w:proofErr w:type="spellStart"/>
      <w:r w:rsidRPr="0026386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263867">
        <w:rPr>
          <w:rFonts w:ascii="Cambria" w:hAnsi="Cambria" w:cs="Arial"/>
          <w:bCs/>
          <w:sz w:val="22"/>
          <w:szCs w:val="22"/>
        </w:rPr>
        <w:t>. zm. )</w:t>
      </w:r>
    </w:p>
    <w:p w:rsidR="00A93DA8" w:rsidRPr="00263867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zachodzą w stosunku do mnie podstawy wykluczenia z postępowania na podstawie art. ……………………… ustawy PZP (podać mającą zastosowanie podstawę wykluczenia spośród wymienionych w art. 108 ust. 1 pkt. 1, 2 lub 5 lub art. 109 ust. 1 pkt 2-5 i 7-10. Jednocześnie oświadczam, że w związku z </w:t>
      </w:r>
      <w:proofErr w:type="spellStart"/>
      <w:r>
        <w:rPr>
          <w:rFonts w:ascii="Cambria" w:hAnsi="Cambria" w:cs="Arial"/>
          <w:bCs/>
          <w:sz w:val="22"/>
          <w:szCs w:val="22"/>
        </w:rPr>
        <w:t>ww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okolicznością na podstawie art. 110 ust. 2 ustawy PZP podjąłem następujące środki naprawcze:                                                                                                             ……………………………………………………………………………………………………………………………………………………………………………………………………………</w:t>
      </w:r>
      <w:r w:rsidR="00C401ED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</w:t>
      </w:r>
    </w:p>
    <w:p w:rsidR="00A93DA8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A93DA8" w:rsidRPr="00E22743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nie podlegam wykluczeniu z postępowania na podstawie art. 7 ust 1 pkt 1,2 i </w:t>
      </w:r>
      <w:r w:rsidRPr="00E22743">
        <w:rPr>
          <w:rFonts w:ascii="Cambria" w:hAnsi="Cambria" w:cs="Arial"/>
          <w:bCs/>
          <w:sz w:val="22"/>
          <w:szCs w:val="22"/>
        </w:rPr>
        <w:t xml:space="preserve">3 </w:t>
      </w:r>
      <w:r>
        <w:rPr>
          <w:rFonts w:ascii="Cambria" w:hAnsi="Cambria"/>
          <w:color w:val="222222"/>
          <w:sz w:val="22"/>
          <w:szCs w:val="22"/>
        </w:rPr>
        <w:t>ustawy</w:t>
      </w:r>
      <w:r w:rsidRPr="00E22743">
        <w:rPr>
          <w:rFonts w:ascii="Cambria" w:hAnsi="Cambria"/>
          <w:color w:val="222222"/>
          <w:sz w:val="22"/>
          <w:szCs w:val="22"/>
        </w:rPr>
        <w:t xml:space="preserve"> z dnia 13 kwietnia 2022 r. </w:t>
      </w:r>
      <w:r w:rsidRPr="00E22743">
        <w:rPr>
          <w:rFonts w:ascii="Cambria" w:hAnsi="Cambria"/>
          <w:b/>
          <w:b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E22743">
        <w:rPr>
          <w:rFonts w:ascii="Cambria" w:hAnsi="Cambria"/>
          <w:color w:val="222222"/>
          <w:sz w:val="22"/>
          <w:szCs w:val="22"/>
        </w:rPr>
        <w:t>(Dz. U. z 2022 r., poz. 835).</w:t>
      </w:r>
    </w:p>
    <w:p w:rsidR="00A93DA8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93DA8" w:rsidRDefault="00A93DA8" w:rsidP="00A93DA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A93DA8" w:rsidRPr="00B4342E" w:rsidRDefault="00A93DA8" w:rsidP="00A93DA8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FF6E86" w:rsidRDefault="00FF6E86" w:rsidP="00FF6E86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:rsidR="00FF6E86" w:rsidRDefault="00FF6E86" w:rsidP="00FF6E86"/>
    <w:p w:rsidR="00E21E6D" w:rsidRDefault="00E21E6D"/>
    <w:sectPr w:rsidR="00E21E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AC0" w:rsidRDefault="000F3AC0">
      <w:r>
        <w:separator/>
      </w:r>
    </w:p>
  </w:endnote>
  <w:endnote w:type="continuationSeparator" w:id="0">
    <w:p w:rsidR="000F3AC0" w:rsidRDefault="000F3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F3A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F3AC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B259E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E3AF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F3AC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F3A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AC0" w:rsidRDefault="000F3AC0">
      <w:r>
        <w:separator/>
      </w:r>
    </w:p>
  </w:footnote>
  <w:footnote w:type="continuationSeparator" w:id="0">
    <w:p w:rsidR="000F3AC0" w:rsidRDefault="000F3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F3A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B259ED">
    <w:pPr>
      <w:pStyle w:val="Nagwek"/>
    </w:pPr>
    <w:r>
      <w:t xml:space="preserve"> </w:t>
    </w:r>
  </w:p>
  <w:p w:rsidR="00050E2E" w:rsidRDefault="000F3A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F3A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33752"/>
    <w:multiLevelType w:val="hybridMultilevel"/>
    <w:tmpl w:val="CE9264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E86"/>
    <w:rsid w:val="000F3AC0"/>
    <w:rsid w:val="009A58A5"/>
    <w:rsid w:val="00A93DA8"/>
    <w:rsid w:val="00B259ED"/>
    <w:rsid w:val="00C401ED"/>
    <w:rsid w:val="00CE3AF3"/>
    <w:rsid w:val="00E21E6D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20FE0"/>
  <w15:chartTrackingRefBased/>
  <w15:docId w15:val="{407201FD-7EBF-4702-B003-D66B0788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E8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FF6E86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FF6E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6E8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FF6E86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FF6E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6E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6E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93D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3A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3AF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457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6</cp:revision>
  <cp:lastPrinted>2022-07-25T06:13:00Z</cp:lastPrinted>
  <dcterms:created xsi:type="dcterms:W3CDTF">2022-06-11T18:49:00Z</dcterms:created>
  <dcterms:modified xsi:type="dcterms:W3CDTF">2022-07-25T06:13:00Z</dcterms:modified>
</cp:coreProperties>
</file>